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53"/>
      </w:pPr>
      <w:r>
        <w:rPr>
          <w:rFonts w:ascii="Helvetica Neue" w:hAnsi="Helvetica Neue" w:cs="Helvetica Neue"/>
          <w:sz w:val="45"/>
          <w:sz-cs w:val="45"/>
          <w:b/>
          <w:spacing w:val="0"/>
          <w:color w:val="141414"/>
        </w:rPr>
        <w:t xml:space="preserve">Einwilligung in die Aufzeichnung von Gesprächen</w:t>
      </w:r>
    </w:p>
    <w:p>
      <w:pPr>
        <w:spacing w:after="480"/>
      </w:pPr>
      <w:r>
        <w:rPr>
          <w:rFonts w:ascii="Helvetica Neue" w:hAnsi="Helvetica Neue" w:cs="Helvetica Neue"/>
          <w:sz w:val="25"/>
          <w:sz-cs w:val="25"/>
          <w:spacing w:val="0"/>
          <w:color w:val="535353"/>
        </w:rPr>
        <w:t xml:space="preserve">Muster für die schriftliche Einwilligung nach § 201 StGB · zur Anpassung an die eigene Kanzlei</w:t>
      </w:r>
    </w:p>
    <w:p>
      <w:pPr>
        <w:spacing w:after="293"/>
      </w:pPr>
      <w:r>
        <w:rPr>
          <w:rFonts w:ascii="Helvetica Neue" w:hAnsi="Helvetica Neue" w:cs="Helvetica Neue"/>
          <w:sz w:val="29"/>
          <w:sz-cs w:val="29"/>
          <w:spacing w:val="0"/>
          <w:color w:val="141414"/>
        </w:rPr>
        <w:t xml:space="preserve">Zur vollständigen und prüffähigen Dokumentation unserer Beratung zeichnet die Kanzlei </w:t>
      </w:r>
      <w:r>
        <w:rPr>
          <w:rFonts w:ascii="Helvetica Neue" w:hAnsi="Helvetica Neue" w:cs="Helvetica Neue"/>
          <w:sz w:val="29"/>
          <w:sz-cs w:val="29"/>
          <w:b/>
          <w:spacing w:val="0"/>
          <w:color w:val="141414"/>
        </w:rPr>
        <w:t xml:space="preserve">[Name der Kanzlei]</w:t>
      </w:r>
      <w:r>
        <w:rPr>
          <w:rFonts w:ascii="Helvetica Neue" w:hAnsi="Helvetica Neue" w:cs="Helvetica Neue"/>
          <w:sz w:val="29"/>
          <w:sz-cs w:val="29"/>
          <w:spacing w:val="0"/>
          <w:color w:val="141414"/>
        </w:rPr>
        <w:t xml:space="preserve"> Beratungsgespräche (vor Ort, per Video oder telefonisch) auf und erstellt daraus Transkript und Gesprächsvermerk. Die Aufzeichnung erfolgt nur mit Ihrer Einwilligung. Aufnahmen und Vermerke werden vertraulich behandelt, in der Mandatsakte gespeichert und nicht an Dritte weitergegeben, soweit keine gesetzliche Pflicht besteht.</w:t>
      </w:r>
    </w:p>
    <w:p>
      <w:pPr>
        <w:spacing w:after="293"/>
      </w:pPr>
      <w:r>
        <w:rPr>
          <w:rFonts w:ascii="Helvetica Neue" w:hAnsi="Helvetica Neue" w:cs="Helvetica Neue"/>
          <w:sz w:val="29"/>
          <w:sz-cs w:val="29"/>
          <w:b/>
          <w:spacing w:val="0"/>
          <w:color w:val="141414"/>
        </w:rPr>
        <w:t xml:space="preserve">Einwilligung:</w:t>
      </w:r>
      <w:r>
        <w:rPr>
          <w:rFonts w:ascii="Helvetica Neue" w:hAnsi="Helvetica Neue" w:cs="Helvetica Neue"/>
          <w:sz w:val="29"/>
          <w:sz-cs w:val="29"/>
          <w:spacing w:val="0"/>
          <w:color w:val="141414"/>
        </w:rPr>
        <w:t xml:space="preserve"> Ich willige ein, dass meine Gespräche mit der Kanzlei [Name der Kanzlei] zum Zweck der Gesprächsdokumentation aufgezeichnet werden. Diese Einwilligung gilt</w:t>
      </w:r>
    </w:p>
    <w:p>
      <w:pPr>
        <w:spacing w:after="80"/>
      </w:pPr>
      <w:r>
        <w:rPr>
          <w:rFonts w:ascii="Helvetica Neue" w:hAnsi="Helvetica Neue" w:cs="Helvetica Neue"/>
          <w:sz w:val="28"/>
          <w:sz-cs w:val="28"/>
          <w:spacing w:val="0"/>
          <w:color w:val="141414"/>
        </w:rPr>
        <w:t xml:space="preserve">☐ einmalig für das Gespräch am ______________</w:t>
        <w:br/>
        <w:t xml:space="preserve">☐ für die Dauer der Mandatsbeziehung, jederzeit widerruflich mit Wirkung für die Zukunft.</w:t>
      </w:r>
    </w:p>
    <w:p>
      <w:pPr>
        <w:spacing w:after="293"/>
      </w:pPr>
      <w:r>
        <w:rPr>
          <w:rFonts w:ascii="Helvetica Neue" w:hAnsi="Helvetica Neue" w:cs="Helvetica Neue"/>
          <w:sz w:val="29"/>
          <w:sz-cs w:val="29"/>
          <w:spacing w:val="0"/>
          <w:color w:val="141414"/>
        </w:rPr>
        <w:t xml:space="preserve">Der Widerruf ist formlos möglich (z. B. per E-Mail an [Adresse]). Durch den Widerruf wird die Rechtmäßigkeit der bis dahin erfolgten Aufzeichnungen nicht berührt.</w:t>
      </w:r>
    </w:p>
    <w:p>
      <w:pPr/>
      <w:r>
        <w:rPr>
          <w:rFonts w:ascii="Helvetica Neue" w:hAnsi="Helvetica Neue" w:cs="Helvetica Neue"/>
          <w:sz w:val="28"/>
          <w:sz-cs w:val="28"/>
          <w:b/>
          <w:spacing w:val="0"/>
          <w:color w:val="141414"/>
        </w:rPr>
        <w:t xml:space="preserve">Name, Vorname</w:t>
      </w:r>
    </w:p>
    <w:p>
      <w:pPr/>
      <w:r>
        <w:rPr>
          <w:rFonts w:ascii="Helvetica Neue" w:hAnsi="Helvetica Neue" w:cs="Helvetica Neue"/>
          <w:sz w:val="28"/>
          <w:sz-cs w:val="28"/>
          <w:spacing w:val="0"/>
          <w:color w:val="141414"/>
        </w:rPr>
        <w:t xml:space="preserve"> </w:t>
      </w:r>
    </w:p>
    <w:p>
      <w:pPr/>
      <w:r>
        <w:rPr>
          <w:rFonts w:ascii="Helvetica Neue" w:hAnsi="Helvetica Neue" w:cs="Helvetica Neue"/>
          <w:sz w:val="28"/>
          <w:sz-cs w:val="28"/>
          <w:b/>
          <w:spacing w:val="0"/>
          <w:color w:val="141414"/>
        </w:rPr>
        <w:t xml:space="preserve">Ort, Datum</w:t>
      </w:r>
    </w:p>
    <w:p>
      <w:pPr/>
      <w:r>
        <w:rPr>
          <w:rFonts w:ascii="Helvetica Neue" w:hAnsi="Helvetica Neue" w:cs="Helvetica Neue"/>
          <w:sz w:val="28"/>
          <w:sz-cs w:val="28"/>
          <w:spacing w:val="0"/>
          <w:color w:val="141414"/>
        </w:rPr>
        <w:t xml:space="preserve"> </w:t>
      </w:r>
    </w:p>
    <w:p>
      <w:pPr/>
      <w:r>
        <w:rPr>
          <w:rFonts w:ascii="Helvetica Neue" w:hAnsi="Helvetica Neue" w:cs="Helvetica Neue"/>
          <w:sz w:val="28"/>
          <w:sz-cs w:val="28"/>
          <w:b/>
          <w:spacing w:val="0"/>
          <w:color w:val="141414"/>
        </w:rPr>
        <w:t xml:space="preserve">Unterschrift</w:t>
      </w:r>
    </w:p>
    <w:p>
      <w:pPr/>
      <w:r>
        <w:rPr>
          <w:rFonts w:ascii="Helvetica Neue" w:hAnsi="Helvetica Neue" w:cs="Helvetica Neue"/>
          <w:sz w:val="28"/>
          <w:sz-cs w:val="28"/>
          <w:spacing w:val="0"/>
          <w:color w:val="141414"/>
        </w:rPr>
        <w:t xml:space="preserve"> </w:t>
      </w:r>
    </w:p>
    <w:p>
      <w:pPr>
        <w:spacing w:after="240"/>
      </w:pPr>
      <w:r>
        <w:rPr>
          <w:rFonts w:ascii="Helvetica Neue" w:hAnsi="Helvetica Neue" w:cs="Helvetica Neue"/>
          <w:sz w:val="24"/>
          <w:sz-cs w:val="24"/>
          <w:spacing w:val="0"/>
          <w:color w:val="535353"/>
        </w:rPr>
        <w:t xml:space="preserve">Hinweis: Muster ohne Gewähr, keine Rechtsberatung. Bitte vor Verwendung durch Ihren Datenschutzbeauftragten prüfen lassen und um die datenschutzrechtlichen Pflichtinformationen (Art. 13 DSGVO) Ihrer Kanzlei ergänzen.</w:t>
      </w:r>
    </w:p>
    <w:p>
      <w:pPr>
        <w:spacing w:after="226"/>
      </w:pPr>
      <w:r>
        <w:rPr>
          <w:rFonts w:ascii="Helvetica Neue" w:hAnsi="Helvetica Neue" w:cs="Helvetica Neue"/>
          <w:sz w:val="22"/>
          <w:sz-cs w:val="22"/>
          <w:spacing w:val="0"/>
          <w:color w:val="757575"/>
        </w:rPr>
        <w:t xml:space="preserve">Vorlage von vermerk.eu · Souveräne Gesprächsdokumentation für Kanzleien und Unternehmen · Diese Vorlage darf frei verwendet werden.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CocoaOOXMLWriter/2685.6</generator>
</meta>
</file>